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84" w:rsidRPr="00627DA3" w:rsidRDefault="000C7084" w:rsidP="000C7084">
      <w:pPr>
        <w:spacing w:after="30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626262"/>
          <w:sz w:val="32"/>
          <w:szCs w:val="32"/>
          <w:lang w:eastAsia="ru-RU"/>
        </w:rPr>
      </w:pPr>
      <w:r w:rsidRPr="00627DA3">
        <w:rPr>
          <w:rFonts w:ascii="Arial" w:eastAsia="Times New Roman" w:hAnsi="Arial" w:cs="Arial"/>
          <w:b/>
          <w:color w:val="626262"/>
          <w:sz w:val="36"/>
          <w:szCs w:val="36"/>
          <w:lang w:eastAsia="ru-RU"/>
        </w:rPr>
        <w:t xml:space="preserve">История Саратовской Областной Организации Профсоюза Работников Народного Образования и </w:t>
      </w:r>
      <w:r w:rsidRPr="00627DA3">
        <w:rPr>
          <w:rFonts w:ascii="Arial" w:eastAsia="Times New Roman" w:hAnsi="Arial" w:cs="Arial"/>
          <w:b/>
          <w:color w:val="626262"/>
          <w:sz w:val="32"/>
          <w:szCs w:val="32"/>
          <w:lang w:eastAsia="ru-RU"/>
        </w:rPr>
        <w:t>Науки</w:t>
      </w:r>
    </w:p>
    <w:p w:rsidR="00627DA3" w:rsidRDefault="000C7084" w:rsidP="000C7084">
      <w:p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32"/>
          <w:szCs w:val="32"/>
          <w:lang w:eastAsia="ru-RU"/>
        </w:rPr>
      </w:pPr>
      <w:r w:rsidRPr="00627DA3">
        <w:rPr>
          <w:rFonts w:ascii="Arial" w:eastAsia="Times New Roman" w:hAnsi="Arial" w:cs="Arial"/>
          <w:b/>
          <w:bCs/>
          <w:color w:val="626262"/>
          <w:sz w:val="32"/>
          <w:szCs w:val="32"/>
          <w:bdr w:val="none" w:sz="0" w:space="0" w:color="auto" w:frame="1"/>
          <w:lang w:eastAsia="ru-RU"/>
        </w:rPr>
        <w:t>До 1917 года</w:t>
      </w:r>
      <w:r w:rsidRPr="00627DA3">
        <w:rPr>
          <w:rFonts w:ascii="Arial" w:eastAsia="Times New Roman" w:hAnsi="Arial" w:cs="Arial"/>
          <w:color w:val="626262"/>
          <w:sz w:val="32"/>
          <w:szCs w:val="32"/>
          <w:lang w:eastAsia="ru-RU"/>
        </w:rPr>
        <w:t> профсоюзные организации учителей Саратовской губернии действовали нелегально, разрозненно.</w:t>
      </w:r>
    </w:p>
    <w:p w:rsidR="000C7084" w:rsidRPr="00627DA3" w:rsidRDefault="000C7084" w:rsidP="000C7084">
      <w:p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32"/>
          <w:szCs w:val="32"/>
          <w:lang w:eastAsia="ru-RU"/>
        </w:rPr>
      </w:pPr>
      <w:bookmarkStart w:id="0" w:name="_GoBack"/>
      <w:bookmarkEnd w:id="0"/>
      <w:r w:rsidRPr="00627DA3">
        <w:rPr>
          <w:rFonts w:ascii="Arial" w:eastAsia="Times New Roman" w:hAnsi="Arial" w:cs="Arial"/>
          <w:color w:val="626262"/>
          <w:sz w:val="32"/>
          <w:szCs w:val="32"/>
          <w:lang w:eastAsia="ru-RU"/>
        </w:rPr>
        <w:t> </w:t>
      </w:r>
      <w:r w:rsidRPr="00627DA3">
        <w:rPr>
          <w:rFonts w:ascii="Arial" w:eastAsia="Times New Roman" w:hAnsi="Arial" w:cs="Arial"/>
          <w:b/>
          <w:bCs/>
          <w:color w:val="626262"/>
          <w:sz w:val="32"/>
          <w:szCs w:val="32"/>
          <w:bdr w:val="none" w:sz="0" w:space="0" w:color="auto" w:frame="1"/>
          <w:lang w:eastAsia="ru-RU"/>
        </w:rPr>
        <w:t>В 1919 году</w:t>
      </w:r>
      <w:r w:rsidRPr="00627DA3">
        <w:rPr>
          <w:rFonts w:ascii="Arial" w:eastAsia="Times New Roman" w:hAnsi="Arial" w:cs="Arial"/>
          <w:color w:val="626262"/>
          <w:sz w:val="32"/>
          <w:szCs w:val="32"/>
          <w:lang w:eastAsia="ru-RU"/>
        </w:rPr>
        <w:t> члены профсоюза, работающие в школах и других учреждениях просвещения, объединились Саратовским губернским отделом Всероссийского союза работников просвещения и социалистической культуры.</w:t>
      </w:r>
    </w:p>
    <w:p w:rsidR="000C7084" w:rsidRPr="00627DA3" w:rsidRDefault="000C7084" w:rsidP="000C7084">
      <w:p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32"/>
          <w:szCs w:val="32"/>
          <w:lang w:eastAsia="ru-RU"/>
        </w:rPr>
      </w:pPr>
      <w:r w:rsidRPr="00627DA3">
        <w:rPr>
          <w:rFonts w:ascii="Arial" w:eastAsia="Times New Roman" w:hAnsi="Arial" w:cs="Arial"/>
          <w:b/>
          <w:bCs/>
          <w:color w:val="626262"/>
          <w:sz w:val="32"/>
          <w:szCs w:val="32"/>
          <w:bdr w:val="none" w:sz="0" w:space="0" w:color="auto" w:frame="1"/>
          <w:lang w:eastAsia="ru-RU"/>
        </w:rPr>
        <w:t>Он был разделен на четыре союза:</w:t>
      </w:r>
    </w:p>
    <w:p w:rsidR="000C7084" w:rsidRPr="00627DA3" w:rsidRDefault="000C7084" w:rsidP="000C7084">
      <w:p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32"/>
          <w:szCs w:val="32"/>
          <w:lang w:eastAsia="ru-RU"/>
        </w:rPr>
      </w:pPr>
      <w:r w:rsidRPr="00627DA3">
        <w:rPr>
          <w:rFonts w:ascii="Arial" w:eastAsia="Times New Roman" w:hAnsi="Arial" w:cs="Arial"/>
          <w:color w:val="626262"/>
          <w:sz w:val="32"/>
          <w:szCs w:val="32"/>
          <w:lang w:eastAsia="ru-RU"/>
        </w:rPr>
        <w:t>а) Союз работников высшей школы и научных учреждений;</w:t>
      </w:r>
    </w:p>
    <w:p w:rsidR="000C7084" w:rsidRPr="00627DA3" w:rsidRDefault="000C7084" w:rsidP="000C7084">
      <w:p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32"/>
          <w:szCs w:val="32"/>
          <w:lang w:eastAsia="ru-RU"/>
        </w:rPr>
      </w:pPr>
      <w:r w:rsidRPr="00627DA3">
        <w:rPr>
          <w:rFonts w:ascii="Arial" w:eastAsia="Times New Roman" w:hAnsi="Arial" w:cs="Arial"/>
          <w:color w:val="626262"/>
          <w:sz w:val="32"/>
          <w:szCs w:val="32"/>
          <w:lang w:eastAsia="ru-RU"/>
        </w:rPr>
        <w:t>б) Союз работников дошкольных учреждений;</w:t>
      </w:r>
    </w:p>
    <w:p w:rsidR="000C7084" w:rsidRPr="00627DA3" w:rsidRDefault="000C7084" w:rsidP="000C7084">
      <w:p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32"/>
          <w:szCs w:val="32"/>
          <w:lang w:eastAsia="ru-RU"/>
        </w:rPr>
      </w:pPr>
      <w:r w:rsidRPr="00627DA3">
        <w:rPr>
          <w:rFonts w:ascii="Arial" w:eastAsia="Times New Roman" w:hAnsi="Arial" w:cs="Arial"/>
          <w:color w:val="626262"/>
          <w:sz w:val="32"/>
          <w:szCs w:val="32"/>
          <w:lang w:eastAsia="ru-RU"/>
        </w:rPr>
        <w:t>в) Союз работников начальной и средней школы;</w:t>
      </w:r>
    </w:p>
    <w:p w:rsidR="000C7084" w:rsidRPr="00627DA3" w:rsidRDefault="000C7084" w:rsidP="000C7084">
      <w:p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32"/>
          <w:szCs w:val="32"/>
          <w:lang w:eastAsia="ru-RU"/>
        </w:rPr>
      </w:pPr>
      <w:r w:rsidRPr="00627DA3">
        <w:rPr>
          <w:rFonts w:ascii="Arial" w:eastAsia="Times New Roman" w:hAnsi="Arial" w:cs="Arial"/>
          <w:color w:val="626262"/>
          <w:sz w:val="32"/>
          <w:szCs w:val="32"/>
          <w:lang w:eastAsia="ru-RU"/>
        </w:rPr>
        <w:t>г) Союз работников политико-просветительских организаций.</w:t>
      </w:r>
    </w:p>
    <w:p w:rsidR="000C7084" w:rsidRPr="00627DA3" w:rsidRDefault="000C7084" w:rsidP="000C7084">
      <w:p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32"/>
          <w:szCs w:val="32"/>
          <w:lang w:eastAsia="ru-RU"/>
        </w:rPr>
      </w:pPr>
      <w:r w:rsidRPr="00627DA3">
        <w:rPr>
          <w:rFonts w:ascii="Arial" w:eastAsia="Times New Roman" w:hAnsi="Arial" w:cs="Arial"/>
          <w:i/>
          <w:iCs/>
          <w:color w:val="626262"/>
          <w:sz w:val="32"/>
          <w:szCs w:val="32"/>
          <w:bdr w:val="none" w:sz="0" w:space="0" w:color="auto" w:frame="1"/>
          <w:lang w:eastAsia="ru-RU"/>
        </w:rPr>
        <w:t>Численность членов профсоюза на 1 января 1924 года – 12227 человек.</w:t>
      </w:r>
    </w:p>
    <w:p w:rsidR="000C7084" w:rsidRPr="00627DA3" w:rsidRDefault="000C7084" w:rsidP="000C7084">
      <w:p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32"/>
          <w:szCs w:val="32"/>
          <w:lang w:eastAsia="ru-RU"/>
        </w:rPr>
      </w:pPr>
      <w:r w:rsidRPr="00627DA3">
        <w:rPr>
          <w:rFonts w:ascii="Arial" w:eastAsia="Times New Roman" w:hAnsi="Arial" w:cs="Arial"/>
          <w:b/>
          <w:bCs/>
          <w:color w:val="626262"/>
          <w:sz w:val="32"/>
          <w:szCs w:val="32"/>
          <w:bdr w:val="none" w:sz="0" w:space="0" w:color="auto" w:frame="1"/>
          <w:lang w:eastAsia="ru-RU"/>
        </w:rPr>
        <w:t>На 1 января 1937 года</w:t>
      </w:r>
      <w:r w:rsidRPr="00627DA3">
        <w:rPr>
          <w:rFonts w:ascii="Arial" w:eastAsia="Times New Roman" w:hAnsi="Arial" w:cs="Arial"/>
          <w:color w:val="626262"/>
          <w:sz w:val="32"/>
          <w:szCs w:val="32"/>
          <w:lang w:eastAsia="ru-RU"/>
        </w:rPr>
        <w:t> в Саратовской области действовали организационные бюро ЦК союзов: работников начальной и средней школы, объединявший 16562 членов профсоюза; работников высшей школы и научных учреждений с численностью 4751 членов профсоюза; политпросветработников с численностью 4238 членов профсоюза; дошкольных работников – объединивший 1635 членов профсоюза.</w:t>
      </w:r>
    </w:p>
    <w:p w:rsidR="000C7084" w:rsidRPr="00627DA3" w:rsidRDefault="000C7084" w:rsidP="000C7084">
      <w:p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32"/>
          <w:szCs w:val="32"/>
          <w:lang w:eastAsia="ru-RU"/>
        </w:rPr>
      </w:pPr>
      <w:r w:rsidRPr="00627DA3">
        <w:rPr>
          <w:rFonts w:ascii="Arial" w:eastAsia="Times New Roman" w:hAnsi="Arial" w:cs="Arial"/>
          <w:b/>
          <w:bCs/>
          <w:color w:val="626262"/>
          <w:sz w:val="32"/>
          <w:szCs w:val="32"/>
          <w:bdr w:val="none" w:sz="0" w:space="0" w:color="auto" w:frame="1"/>
          <w:lang w:eastAsia="ru-RU"/>
        </w:rPr>
        <w:t>В 1948 году</w:t>
      </w:r>
      <w:r w:rsidRPr="00627DA3">
        <w:rPr>
          <w:rFonts w:ascii="Arial" w:eastAsia="Times New Roman" w:hAnsi="Arial" w:cs="Arial"/>
          <w:color w:val="626262"/>
          <w:sz w:val="32"/>
          <w:szCs w:val="32"/>
          <w:lang w:eastAsia="ru-RU"/>
        </w:rPr>
        <w:t> профсоюз работников дошкольных учреждений влился в профсоюз работников начальной и средней школы.</w:t>
      </w:r>
    </w:p>
    <w:p w:rsidR="000C7084" w:rsidRPr="00627DA3" w:rsidRDefault="000C7084" w:rsidP="000C7084">
      <w:p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32"/>
          <w:szCs w:val="32"/>
          <w:lang w:eastAsia="ru-RU"/>
        </w:rPr>
      </w:pPr>
      <w:r w:rsidRPr="00627DA3">
        <w:rPr>
          <w:rFonts w:ascii="Arial" w:eastAsia="Times New Roman" w:hAnsi="Arial" w:cs="Arial"/>
          <w:b/>
          <w:bCs/>
          <w:color w:val="626262"/>
          <w:sz w:val="32"/>
          <w:szCs w:val="32"/>
          <w:bdr w:val="none" w:sz="0" w:space="0" w:color="auto" w:frame="1"/>
          <w:lang w:eastAsia="ru-RU"/>
        </w:rPr>
        <w:t>В 1957 году</w:t>
      </w:r>
      <w:r w:rsidRPr="00627DA3">
        <w:rPr>
          <w:rFonts w:ascii="Arial" w:eastAsia="Times New Roman" w:hAnsi="Arial" w:cs="Arial"/>
          <w:color w:val="626262"/>
          <w:sz w:val="32"/>
          <w:szCs w:val="32"/>
          <w:lang w:eastAsia="ru-RU"/>
        </w:rPr>
        <w:t> образовался Саратовский областной комитет профсоюза работников просвещения, высшей школы и научных учреждений. Численность членов профсоюза составила 35223 члена профсоюза.</w:t>
      </w:r>
    </w:p>
    <w:p w:rsidR="000C7084" w:rsidRPr="00627DA3" w:rsidRDefault="000C7084" w:rsidP="000C7084">
      <w:p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32"/>
          <w:szCs w:val="32"/>
          <w:lang w:eastAsia="ru-RU"/>
        </w:rPr>
      </w:pPr>
      <w:r w:rsidRPr="00627DA3">
        <w:rPr>
          <w:rFonts w:ascii="Arial" w:eastAsia="Times New Roman" w:hAnsi="Arial" w:cs="Arial"/>
          <w:color w:val="626262"/>
          <w:sz w:val="32"/>
          <w:szCs w:val="32"/>
          <w:lang w:eastAsia="ru-RU"/>
        </w:rPr>
        <w:t>Создание Профессионального союза работников народного образования и науки РСФСР было провозглашено на состоявшемся Всероссийском Учредительном Съезде </w:t>
      </w:r>
      <w:r w:rsidRPr="00627DA3">
        <w:rPr>
          <w:rFonts w:ascii="Arial" w:eastAsia="Times New Roman" w:hAnsi="Arial" w:cs="Arial"/>
          <w:b/>
          <w:bCs/>
          <w:color w:val="626262"/>
          <w:sz w:val="32"/>
          <w:szCs w:val="32"/>
          <w:bdr w:val="none" w:sz="0" w:space="0" w:color="auto" w:frame="1"/>
          <w:lang w:eastAsia="ru-RU"/>
        </w:rPr>
        <w:t>26-27 сентября 1990 года</w:t>
      </w:r>
      <w:r w:rsidRPr="00627DA3">
        <w:rPr>
          <w:rFonts w:ascii="Arial" w:eastAsia="Times New Roman" w:hAnsi="Arial" w:cs="Arial"/>
          <w:color w:val="626262"/>
          <w:sz w:val="32"/>
          <w:szCs w:val="32"/>
          <w:lang w:eastAsia="ru-RU"/>
        </w:rPr>
        <w:t>.</w:t>
      </w:r>
    </w:p>
    <w:p w:rsidR="000C7084" w:rsidRPr="00627DA3" w:rsidRDefault="000C7084" w:rsidP="000C7084">
      <w:p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32"/>
          <w:szCs w:val="32"/>
          <w:lang w:eastAsia="ru-RU"/>
        </w:rPr>
      </w:pPr>
      <w:r w:rsidRPr="00627DA3">
        <w:rPr>
          <w:rFonts w:ascii="Arial" w:eastAsia="Times New Roman" w:hAnsi="Arial" w:cs="Arial"/>
          <w:b/>
          <w:bCs/>
          <w:i/>
          <w:iCs/>
          <w:color w:val="626262"/>
          <w:sz w:val="32"/>
          <w:szCs w:val="32"/>
          <w:bdr w:val="none" w:sz="0" w:space="0" w:color="auto" w:frame="1"/>
          <w:lang w:eastAsia="ru-RU"/>
        </w:rPr>
        <w:t>Его преемником является Профессиональный союз работников народного образования и науки Российской Федерации.</w:t>
      </w:r>
    </w:p>
    <w:p w:rsidR="00A2637D" w:rsidRPr="00627DA3" w:rsidRDefault="00A2637D">
      <w:pPr>
        <w:rPr>
          <w:sz w:val="32"/>
          <w:szCs w:val="32"/>
        </w:rPr>
      </w:pPr>
    </w:p>
    <w:sectPr w:rsidR="00A2637D" w:rsidRPr="00627DA3" w:rsidSect="00B3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C7084"/>
    <w:rsid w:val="000C7084"/>
    <w:rsid w:val="00627DA3"/>
    <w:rsid w:val="00A2637D"/>
    <w:rsid w:val="00B36095"/>
    <w:rsid w:val="00F1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4694">
          <w:marLeft w:val="-211"/>
          <w:marRight w:val="-2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284">
              <w:marLeft w:val="212"/>
              <w:marRight w:val="2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5339">
          <w:marLeft w:val="-211"/>
          <w:marRight w:val="-2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1112">
              <w:marLeft w:val="212"/>
              <w:marRight w:val="2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251">
              <w:marLeft w:val="212"/>
              <w:marRight w:val="2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dcterms:created xsi:type="dcterms:W3CDTF">2020-07-22T05:47:00Z</dcterms:created>
  <dcterms:modified xsi:type="dcterms:W3CDTF">2020-07-22T05:47:00Z</dcterms:modified>
</cp:coreProperties>
</file>